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8341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ahoma"/>
          <w:b/>
          <w:bCs/>
          <w:color w:val="003366"/>
          <w:kern w:val="36"/>
          <w:sz w:val="36"/>
          <w:szCs w:val="36"/>
          <w:lang w:eastAsia="ru-RU"/>
        </w:rPr>
      </w:pPr>
      <w:r w:rsidRPr="00A75FFA">
        <w:rPr>
          <w:rFonts w:asciiTheme="majorHAnsi" w:eastAsia="Times New Roman" w:hAnsiTheme="majorHAnsi" w:cs="Tahoma"/>
          <w:b/>
          <w:bCs/>
          <w:color w:val="003366"/>
          <w:kern w:val="36"/>
          <w:sz w:val="36"/>
          <w:szCs w:val="36"/>
          <w:lang w:eastAsia="ru-RU"/>
        </w:rPr>
        <w:t>Политика конфид</w:t>
      </w:r>
      <w:r w:rsidRPr="00721437">
        <w:rPr>
          <w:rFonts w:asciiTheme="majorHAnsi" w:eastAsia="Times New Roman" w:hAnsiTheme="majorHAnsi" w:cs="Tahoma"/>
          <w:b/>
          <w:bCs/>
          <w:color w:val="003366"/>
          <w:kern w:val="36"/>
          <w:sz w:val="36"/>
          <w:szCs w:val="36"/>
          <w:lang w:eastAsia="ru-RU"/>
        </w:rPr>
        <w:t>енциальности ООО «Асгард»</w:t>
      </w:r>
    </w:p>
    <w:p w14:paraId="565F217D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Уважаемый пользовате</w:t>
      </w:r>
      <w:r w:rsidRPr="00721437">
        <w:rPr>
          <w:rFonts w:eastAsia="Times New Roman" w:cstheme="minorHAnsi"/>
          <w:color w:val="333333"/>
          <w:lang w:eastAsia="ru-RU"/>
        </w:rPr>
        <w:t>ль, Мы, компания ООО "Асгард</w:t>
      </w:r>
      <w:r w:rsidRPr="00A75FFA">
        <w:rPr>
          <w:rFonts w:eastAsia="Times New Roman" w:cstheme="minorHAnsi"/>
          <w:color w:val="333333"/>
          <w:lang w:eastAsia="ru-RU"/>
        </w:rPr>
        <w:t>" (далее – «Компания»), понимаем, что процесс онлайн</w:t>
      </w:r>
      <w:r w:rsidRPr="00721437">
        <w:rPr>
          <w:rFonts w:eastAsia="Times New Roman" w:cstheme="minorHAnsi"/>
          <w:color w:val="333333"/>
          <w:lang w:eastAsia="ru-RU"/>
        </w:rPr>
        <w:t xml:space="preserve"> бронирования на сайте </w:t>
      </w:r>
      <w:r w:rsidRPr="00721437">
        <w:rPr>
          <w:rFonts w:eastAsia="Times New Roman" w:cstheme="minorHAnsi"/>
          <w:color w:val="333333"/>
          <w:lang w:val="en-US" w:eastAsia="ru-RU"/>
        </w:rPr>
        <w:t>azgard</w:t>
      </w:r>
      <w:r w:rsidRPr="00721437">
        <w:rPr>
          <w:rFonts w:eastAsia="Times New Roman" w:cstheme="minorHAnsi"/>
          <w:color w:val="333333"/>
          <w:lang w:eastAsia="ru-RU"/>
        </w:rPr>
        <w:t>-</w:t>
      </w:r>
      <w:r w:rsidRPr="00721437">
        <w:rPr>
          <w:rFonts w:eastAsia="Times New Roman" w:cstheme="minorHAnsi"/>
          <w:color w:val="333333"/>
          <w:lang w:val="en-US" w:eastAsia="ru-RU"/>
        </w:rPr>
        <w:t>spb</w:t>
      </w:r>
      <w:r w:rsidRPr="00A75FFA">
        <w:rPr>
          <w:rFonts w:eastAsia="Times New Roman" w:cstheme="minorHAnsi"/>
          <w:color w:val="333333"/>
          <w:lang w:eastAsia="ru-RU"/>
        </w:rPr>
        <w:t>.ru, а также сайты партнеров Компании (далее совокупно «Сайт»), предполагает значительный уровень доверия с Вашей стороны.</w:t>
      </w:r>
    </w:p>
    <w:p w14:paraId="1A94A030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Мы высоко ценим Ваше доверие, поэтому уделяем вопросам конфиденциальности и защиты персональных данных первоочередное внимание. Сообщаем Вам, что Общество с ограниченной о</w:t>
      </w:r>
      <w:r w:rsidR="00483C89" w:rsidRPr="00721437">
        <w:rPr>
          <w:rFonts w:eastAsia="Times New Roman" w:cstheme="minorHAnsi"/>
          <w:color w:val="333333"/>
          <w:lang w:eastAsia="ru-RU"/>
        </w:rPr>
        <w:t>тветственностью «Асгард», ОГРН</w:t>
      </w:r>
      <w:r w:rsidR="00483C89" w:rsidRPr="00721437">
        <w:rPr>
          <w:rFonts w:cstheme="minorHAnsi"/>
          <w:color w:val="555555"/>
          <w:shd w:val="clear" w:color="auto" w:fill="FFFFFF"/>
        </w:rPr>
        <w:t xml:space="preserve"> 1027800535905</w:t>
      </w:r>
      <w:r w:rsidR="00483C89" w:rsidRPr="00721437">
        <w:rPr>
          <w:rFonts w:eastAsia="Times New Roman" w:cstheme="minorHAnsi"/>
          <w:color w:val="333333"/>
          <w:lang w:eastAsia="ru-RU"/>
        </w:rPr>
        <w:t xml:space="preserve">  </w:t>
      </w:r>
      <w:r w:rsidRPr="00A75FFA">
        <w:rPr>
          <w:rFonts w:eastAsia="Times New Roman" w:cstheme="minorHAnsi"/>
          <w:color w:val="333333"/>
          <w:lang w:eastAsia="ru-RU"/>
        </w:rPr>
        <w:t> (далее – «Оператор»), является уполномоченным лицом Компании по осуществлению обработки персональных данных. Почтов</w:t>
      </w:r>
      <w:r w:rsidR="00483C89" w:rsidRPr="00721437">
        <w:rPr>
          <w:rFonts w:eastAsia="Times New Roman" w:cstheme="minorHAnsi"/>
          <w:color w:val="333333"/>
          <w:lang w:eastAsia="ru-RU"/>
        </w:rPr>
        <w:t xml:space="preserve">ый адрес Оператора: </w:t>
      </w:r>
      <w:r w:rsidR="00483C89" w:rsidRPr="00721437">
        <w:rPr>
          <w:rFonts w:cstheme="minorHAnsi"/>
          <w:color w:val="555555"/>
          <w:shd w:val="clear" w:color="auto" w:fill="FFFFFF"/>
        </w:rPr>
        <w:t>191011 С-Петербург, ул. Инженерная, д. 6, оф 12,</w:t>
      </w:r>
    </w:p>
    <w:p w14:paraId="52D21ADE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Настоящая «Политика конфиденциальности» объясняет, каким образом Оператор собирает, использует, предоставляет и передает предоставляемые Вами персональные данные при бронировании Вами на Сайте или по телефону услуг поставщиков по перевозке, аренде авто, гостиничные и иные дополнительные услуги (которые в тексте данной «Политики» совокупно именуются как «Услуги»).</w:t>
      </w:r>
    </w:p>
    <w:p w14:paraId="615D90C9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Пожалуйста, ознакомьтесь внимательно с данной «Политикой конфиденциальности» перед началом использования Сайта. Использование файлов сookies и других подобных технологий на сайте описывается в «Политике использования файлов сookies».</w:t>
      </w:r>
    </w:p>
    <w:p w14:paraId="5D885C90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Настоящая «Политика конфиденциальности» пос</w:t>
      </w:r>
      <w:r w:rsidR="00464807" w:rsidRPr="00721437">
        <w:rPr>
          <w:rFonts w:eastAsia="Times New Roman" w:cstheme="minorHAnsi"/>
          <w:color w:val="333333"/>
          <w:lang w:eastAsia="ru-RU"/>
        </w:rPr>
        <w:t>ледний раз обновлялась 20 февраля 2021</w:t>
      </w:r>
      <w:r w:rsidRPr="00A75FFA">
        <w:rPr>
          <w:rFonts w:eastAsia="Times New Roman" w:cstheme="minorHAnsi"/>
          <w:color w:val="333333"/>
          <w:lang w:eastAsia="ru-RU"/>
        </w:rPr>
        <w:t xml:space="preserve"> г. Мы можем время от времени изменять текст данной «Политики», поэтому просим регулярно ее просматривать, чтобы быть в курсе последних изменений.</w:t>
      </w:r>
    </w:p>
    <w:p w14:paraId="5353EF95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Сбор информации</w:t>
      </w:r>
    </w:p>
    <w:p w14:paraId="561AF6DA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При использовании Сайта Оператор может собирать и обрабатывать такую информацию, как например:</w:t>
      </w:r>
    </w:p>
    <w:p w14:paraId="637CED39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Информация, которую Вы передаете. Оператор собирает и хранит всю личную информацию, которую Вы предоставляете во время и в целях осуществления бронирования услуг Поставщиков посредством Интернета и/или телефонной связи, включая ФИО покупателя, номер мобильного телефона, адрес электронной почты, паспортные данные, платежную информацию и другие данные, необходимые для осуществления бронирования.</w:t>
      </w:r>
    </w:p>
    <w:p w14:paraId="4AA5905A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При бронировании услуг Поставщиков для других лиц, пожалуйста, предварительно получите от них согласие на предоставление их личной информации. Информация, которую Оператор может собирать о Вас.</w:t>
      </w:r>
    </w:p>
    <w:p w14:paraId="4C9FB512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Оператор может также получать в автоматическом режиме информацию об использовании Вами Сайта в соответствии с «Политикой использования файлов сookies». Информация, которую Оператор получает от третьих лиц. Компания тесно сотрудничает с взаимосвязанными юридическими лицами, поставщиками услуг и деловыми партнерами, от которых Оператор также может получать информацию о Вас.</w:t>
      </w:r>
    </w:p>
    <w:p w14:paraId="25F24E5B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Как используются персональные данные</w:t>
      </w:r>
    </w:p>
    <w:p w14:paraId="5BB4B23A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Оператор использует информацию, полученную при использовании Сайта, для того, чтобы:</w:t>
      </w:r>
    </w:p>
    <w:p w14:paraId="3E264B9D" w14:textId="77777777" w:rsidR="00A75FFA" w:rsidRPr="00A75FFA" w:rsidRDefault="00A75FFA" w:rsidP="00A75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 xml:space="preserve">Предоставлять персонифицированные услуги, например, направлять сообщения о подтверждении бронирования или уведомления об отмене и задержке рейсов; </w:t>
      </w:r>
      <w:r w:rsidRPr="00A75FFA">
        <w:rPr>
          <w:rFonts w:eastAsia="Times New Roman" w:cstheme="minorHAnsi"/>
          <w:color w:val="333333"/>
          <w:lang w:eastAsia="ru-RU"/>
        </w:rPr>
        <w:lastRenderedPageBreak/>
        <w:t>Рассматривать обращения и жалобы; Обеспечивать безопасность предоставляемых услуг и предотвращать мошеннические действия;</w:t>
      </w:r>
    </w:p>
    <w:p w14:paraId="5E2F9921" w14:textId="77777777" w:rsidR="00A75FFA" w:rsidRPr="00A75FFA" w:rsidRDefault="00A75FFA" w:rsidP="00A75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Предоставлять Вам информацию о других продуктах и услугах Компании и поставщиков, которые могут быть Вам интересны;</w:t>
      </w:r>
    </w:p>
    <w:p w14:paraId="631271AF" w14:textId="77777777" w:rsidR="00A75FFA" w:rsidRPr="00A75FFA" w:rsidRDefault="00A75FFA" w:rsidP="00A75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Информировать Вас о действующих промоакциях Компании;</w:t>
      </w:r>
    </w:p>
    <w:p w14:paraId="55A03997" w14:textId="77777777" w:rsidR="00A75FFA" w:rsidRPr="00A75FFA" w:rsidRDefault="00A75FFA" w:rsidP="00A75F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Направлять Вам информационные материалы о предоставляемых услугах, включая объявления и служебные сообщения.</w:t>
      </w:r>
    </w:p>
    <w:p w14:paraId="7ECE28B9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Обратите внимание на то, что данные карты, используемой для оплаты, используются исключительно для бронирования услуг Поставщиков, которые Вы предварительно выбрали на Сайте, и оформления подтверждающих бронирование документов. Этот процесс полностью автоматизирован и происходит без участия человека.</w:t>
      </w:r>
    </w:p>
    <w:p w14:paraId="45FD3D5D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С кем Оператор делится предоставленными персональными данными</w:t>
      </w:r>
    </w:p>
    <w:p w14:paraId="1F27F1E1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Оператор не продает, не сдает во временное пользование и не делится предоставленными персональными данными с другими лицами или компаниями, не связанными с Компанией, за исключением тех случаев, когда это необходимо для предоставления или улучшения тех продуктов или услуг, которые Вы выбрали, и на что имеется Ваше разрешение, либо при следующих обстоятельствах:</w:t>
      </w:r>
    </w:p>
    <w:p w14:paraId="5A76F717" w14:textId="77777777" w:rsidR="00A75FFA" w:rsidRPr="00A75FFA" w:rsidRDefault="00A75FFA" w:rsidP="00A7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Предоставление информации поставщикам услуг, таким как перевозчики, поставщики гостиничных услуг, услуг по аренде авто, их агенты/субагенты, а также консолидаторы, для обеспечения предоставления заказанных услуг. Такие поставщики могут также связываться с Вами для получения дополнительной информации, необходимой для предоставления услуг. Компания не может контролировать порядок и правила работы таких поставщиков, поэтому рекомендуем Вам ознакомиться с политикой конфиденциальности поставщика, услуги которого Вы покупаете.</w:t>
      </w:r>
    </w:p>
    <w:p w14:paraId="20F20998" w14:textId="77777777" w:rsidR="00A75FFA" w:rsidRPr="00A75FFA" w:rsidRDefault="00A75FFA" w:rsidP="00A7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Предоставление информации сервисным организациям, привлекаемых для предоставления Вам услуг, включая обработку платежей, предотвращение мошеннических действий, проведение бизнес-анализа и маркетинговых исследований, а также обслуживание клиентов.</w:t>
      </w:r>
    </w:p>
    <w:p w14:paraId="0066D6B4" w14:textId="77777777" w:rsidR="00A75FFA" w:rsidRPr="00A75FFA" w:rsidRDefault="00A75FFA" w:rsidP="00A7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Предоставление информации деловым партнерам Компании, совместно с которыми предлагаются определенные услуги. При Вашем желании воспользоваться или получить доступ к услугам, предлагаемым совместно с партнерами, Компания может предоставить партнерам Вашу личную информацию. Пожалуйста, ознакомьтесь с правилами работы с персональными данными наших партнеров, и обратите внимание на то, что таковые правила находятся вне сферы контроля Компании.</w:t>
      </w:r>
    </w:p>
    <w:p w14:paraId="044759A3" w14:textId="77777777" w:rsidR="00A75FFA" w:rsidRPr="00A75FFA" w:rsidRDefault="00A75FFA" w:rsidP="00A7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Предоставление информации в случаях, когда это требуется по закону для судебных разбирательств, выполнения судебных решений и других правовых процессов, а также в целях получения доказательств или соблюдения наших законных прав;</w:t>
      </w:r>
    </w:p>
    <w:p w14:paraId="40467611" w14:textId="77777777" w:rsidR="00A75FFA" w:rsidRPr="00A75FFA" w:rsidRDefault="00A75FFA" w:rsidP="00A7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В случаях, когда передача информации считается необходимой для расследования, предотвращения или принятия мер в отношении незаконной или предполагаемой незаконной деятельности третьих лиц;</w:t>
      </w:r>
    </w:p>
    <w:p w14:paraId="6A2C46B2" w14:textId="77777777" w:rsidR="00A75FFA" w:rsidRPr="00A75FFA" w:rsidRDefault="00A75FFA" w:rsidP="00A7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В целях защиты и отстаивания прав, собственности и безопасности Компании, ее клиентов или третьих лиц;</w:t>
      </w:r>
    </w:p>
    <w:p w14:paraId="3FA11087" w14:textId="77777777" w:rsidR="00A75FFA" w:rsidRPr="00A75FFA" w:rsidRDefault="00A75FFA" w:rsidP="00A75F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В целях совершения корпоративных сделок, таких как слияние, консолидация или продажа активов.</w:t>
      </w:r>
    </w:p>
    <w:p w14:paraId="2103DA2B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Оператор оставляет за собой право производить, использовать и раскрывать сводную и/или обезличенную информацию и статистику по услугам в маркетинговых и стратегических целях и делиться такой информацией с третьими лицами. При этом посетители Сайта, пользующиеся предоставляемыми услугами, никоим образом не могут быть идентифицированы с помощью такой сводной и/или обезличенной информации или статистики.</w:t>
      </w:r>
    </w:p>
    <w:p w14:paraId="2BD57645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lastRenderedPageBreak/>
        <w:t>Защита предоставляемых персональных данных</w:t>
      </w:r>
    </w:p>
    <w:p w14:paraId="3726F5F5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Оператор очень серьезно относится к вопросам обеспечения безопасности и конфиденциальности предоставляемых персональных данных. Поэтому были внедрены и используются соответствующие правовые, организационные и технические меры защиты личной информации, которую Вы предоставляете, в соответствии с этим :</w:t>
      </w:r>
    </w:p>
    <w:p w14:paraId="6CB67704" w14:textId="77777777" w:rsidR="00A75FFA" w:rsidRPr="00A75FFA" w:rsidRDefault="00A75FFA" w:rsidP="00A75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разрабатываются и принимаются локальные нормативные акты и иные документы в области обработки и защиты персональных данных; назначаются должностные лица, ответственные за организацию обработки и обеспечения безопасности персональных данных;</w:t>
      </w:r>
    </w:p>
    <w:p w14:paraId="2F00CB71" w14:textId="77777777" w:rsidR="00A75FFA" w:rsidRPr="00A75FFA" w:rsidRDefault="00A75FFA" w:rsidP="00A75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создаются необходимые условия для работы с информационной системой, в которой обрабатываются персональные данные;</w:t>
      </w:r>
    </w:p>
    <w:p w14:paraId="4C89729C" w14:textId="77777777" w:rsidR="00A75FFA" w:rsidRPr="00A75FFA" w:rsidRDefault="00A75FFA" w:rsidP="00A75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осуществляется обнаружение фактов несанкционированного доступа к персональным данным и принимаются меры по недопущению подобных инцидентов в дальнейшем;</w:t>
      </w:r>
    </w:p>
    <w:p w14:paraId="4FFEAC3A" w14:textId="77777777" w:rsidR="00A75FFA" w:rsidRPr="00A75FFA" w:rsidRDefault="00A75FFA" w:rsidP="00A75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проводится восстановление персональных данных, модифицированных или уничтоженных вследствие несанкционированного доступа к ним; устанавливаются правила доступа к персональным данным, обрабатываемым в информационной системе Компании, а также обеспечивается регистрация и учет всех действий, совершаемых в данной информационной системе; осуществляется контроль за принимаемыми мерами по обеспечению безопасности личной информации и уровнем защищенности информационной системы Компании;</w:t>
      </w:r>
    </w:p>
    <w:p w14:paraId="782219F0" w14:textId="77777777" w:rsidR="00A75FFA" w:rsidRPr="00A75FFA" w:rsidRDefault="00A75FFA" w:rsidP="00A75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используются механизмы разграничения доступа, а также антивирусная система, система межсетевого экранирования и система обнаружения вторжений для предотвращения несанкционированного доступа к личной информации;</w:t>
      </w:r>
    </w:p>
    <w:p w14:paraId="4F4A0978" w14:textId="77777777" w:rsidR="00A75FFA" w:rsidRPr="00A75FFA" w:rsidRDefault="00A75FFA" w:rsidP="00A75F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осуществляется хранение всех персональных данных в зашифрованном виде; осуществляется передача Ваших персональных данных между серверами Оператора и Вашим браузером в зашифрованном виде.</w:t>
      </w:r>
    </w:p>
    <w:p w14:paraId="665A0F0B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В целях принятия мер, необходимых для выполнения обязанностей, предусмотренных законодательством Российской Федерации, назначено лицо, ответственное за организацию обработки и защиты персональных данных.</w:t>
      </w:r>
    </w:p>
    <w:p w14:paraId="27FFF9A8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Лицо, ответственное за организацию обработки и защиты персональных данных, совершает следующие действия:</w:t>
      </w:r>
    </w:p>
    <w:p w14:paraId="221961A6" w14:textId="77777777" w:rsidR="00A75FFA" w:rsidRPr="00A75FFA" w:rsidRDefault="00A75FFA" w:rsidP="00A75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организовывает принятие правовых, организационных и технических мер для обеспечения защиты персональной информации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персональной информации;</w:t>
      </w:r>
    </w:p>
    <w:p w14:paraId="42C3D8F3" w14:textId="77777777" w:rsidR="00A75FFA" w:rsidRPr="00A75FFA" w:rsidRDefault="00A75FFA" w:rsidP="00A75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обеспечивает внутренний контроль за соблюдением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14:paraId="6E66AC3B" w14:textId="77777777" w:rsidR="00A75FFA" w:rsidRPr="00A75FFA" w:rsidRDefault="00A75FFA" w:rsidP="00A75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организовывает доведение до сведения работников Оператора и Компании положений законодательства Российской Федерации в области персональных данных, а также требований к защите персональных данных;</w:t>
      </w:r>
    </w:p>
    <w:p w14:paraId="73EA37FC" w14:textId="77777777" w:rsidR="00A75FFA" w:rsidRPr="00A75FFA" w:rsidRDefault="00A75FFA" w:rsidP="00A75F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организовывает прием и обработку обращений и запросов субъектов персональных данных либо их представителей и уполномоченных органов государственной власти Российской Федерации, а также осуществляет контроль за приемом и обработкой таких обращений.</w:t>
      </w:r>
    </w:p>
    <w:p w14:paraId="7B72B5C1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3366"/>
          <w:kern w:val="36"/>
          <w:lang w:eastAsia="ru-RU"/>
        </w:rPr>
      </w:pPr>
      <w:r w:rsidRPr="00A75FFA">
        <w:rPr>
          <w:rFonts w:eastAsia="Times New Roman" w:cstheme="minorHAnsi"/>
          <w:bCs/>
          <w:color w:val="003366"/>
          <w:kern w:val="36"/>
          <w:lang w:eastAsia="ru-RU"/>
        </w:rPr>
        <w:t>Передача персональных данных между странами</w:t>
      </w:r>
    </w:p>
    <w:p w14:paraId="7AB3AD03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lastRenderedPageBreak/>
        <w:t>Следует отметить, Ваши персональные данные могут передаваться аффилированным компаниям либо независимым поставщикам услуг для тех целей, которые описываются в настоящей «Политике конфиденциальности». Некоторые из таких аффилированных компаний и поставщиков услуг могут находиться за пределами страны Вашего проживания, и на них могут не распространяться законы, действующие на территории Вашей страны проживания. В таких случаях Оператор и Компания обязуются предпринять все необходимые меры для обеспечения защиты Вашей личной информации в соответствии с настоящей «Политикой конфиденциальности».</w:t>
      </w:r>
    </w:p>
    <w:p w14:paraId="5A014EB0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Трансграничная передача персональных данных граждан Российской Федерации на территорию иностранных государств, не обеспечивающих адекватную защиту прав субъектов персональных данных, осуществляется только в случаях: предусмотренных международными договорами Российской Федерации; исполнения договора, стороной которого Вы являетесь.</w:t>
      </w:r>
    </w:p>
    <w:p w14:paraId="7F34A6DA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Внешние ссылки</w:t>
      </w:r>
    </w:p>
    <w:p w14:paraId="21F1EF22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Обращаем Ваше внимание на то, что на Сайте могут быть размещены ссылки на сторонние сайты, которые не контролируются Компанией и на которые не распространяется данная «Политика конфиденциальности». Если Вы получаете доступ к услугам через такие ссылки, следует понимать, что организации, предоставляющие эти услуги, могут получать доступ и собирать Вашу личную информацию, которую затем будут использовать в соответствии со своей политикой конфиденциальности, которая может отличаться от информации, полученной на Сайте.</w:t>
      </w:r>
    </w:p>
    <w:p w14:paraId="596FC198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Ваши права</w:t>
      </w:r>
    </w:p>
    <w:p w14:paraId="2F62C0AE" w14:textId="77777777" w:rsidR="00A75FFA" w:rsidRPr="00A75FFA" w:rsidRDefault="00A75FFA" w:rsidP="00A75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Вы, как субъект предоставленных нам персональных данных, имеете право получать: подтверждение факта обработки персональных данных;</w:t>
      </w:r>
    </w:p>
    <w:p w14:paraId="7A86B297" w14:textId="77777777" w:rsidR="00A75FFA" w:rsidRPr="00A75FFA" w:rsidRDefault="00A75FFA" w:rsidP="00A75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сведения о правовых основаниях и целях обработки персональных данных; сведения о применяемых способах обработки персональных данных; сведения о нашем наименовании и местонахождении;</w:t>
      </w:r>
    </w:p>
    <w:p w14:paraId="1C7E53D4" w14:textId="77777777" w:rsidR="00A75FFA" w:rsidRPr="00A75FFA" w:rsidRDefault="00A75FFA" w:rsidP="00A75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w14:paraId="3562A0FE" w14:textId="77777777" w:rsidR="00A75FFA" w:rsidRPr="00A75FFA" w:rsidRDefault="00A75FFA" w:rsidP="00A75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перечень ваших обрабатываемых персональных данных; сведения о сроках обработки персональных данных, в том числе о сроках их хранения;</w:t>
      </w:r>
    </w:p>
    <w:p w14:paraId="23C6F3DC" w14:textId="77777777" w:rsidR="00A75FFA" w:rsidRPr="00A75FFA" w:rsidRDefault="00A75FFA" w:rsidP="00A75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данных»;</w:t>
      </w:r>
    </w:p>
    <w:p w14:paraId="2286129E" w14:textId="77777777" w:rsidR="00A75FFA" w:rsidRPr="00A75FFA" w:rsidRDefault="00A75FFA" w:rsidP="00A75F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наименование и адрес лица, осуществляющего обработку персональных данных по поручению Компании; иные сведения в соответствии с законодательством.</w:t>
      </w:r>
    </w:p>
    <w:p w14:paraId="0C850D1F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А также Вы вправе:</w:t>
      </w:r>
    </w:p>
    <w:p w14:paraId="675509F1" w14:textId="77777777" w:rsidR="00A75FFA" w:rsidRPr="00A75FFA" w:rsidRDefault="00A75FFA" w:rsidP="00A75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требовать 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446B5EC8" w14:textId="77777777" w:rsidR="00A75FFA" w:rsidRPr="00A75FFA" w:rsidRDefault="00A75FFA" w:rsidP="00A75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отозвать свое согласие на обработку персональных данных; требовать устранения неправомерных действий в отношении Ваших персональных данных;</w:t>
      </w:r>
    </w:p>
    <w:p w14:paraId="661FFEA3" w14:textId="77777777" w:rsidR="00A75FFA" w:rsidRPr="00A75FFA" w:rsidRDefault="00A75FFA" w:rsidP="00A75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обжаловать наши действия или бездействие в государственных органах или в судебном порядке в случае, если Вы считаете, что обработка Ваших персональных данных с осуществляется с нарушением требований законодательства или ваши права и свободы нарушаются иным образом;</w:t>
      </w:r>
    </w:p>
    <w:p w14:paraId="7478A733" w14:textId="77777777" w:rsidR="00A75FFA" w:rsidRPr="00A75FFA" w:rsidRDefault="00A75FFA" w:rsidP="00A75F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53B3569F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lastRenderedPageBreak/>
        <w:t>Наши обязанности</w:t>
      </w:r>
    </w:p>
    <w:p w14:paraId="220EFEC9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Оператор при обработке предоставляемой персональной информации на Сайте берет на себя следующие обязательства:</w:t>
      </w:r>
    </w:p>
    <w:p w14:paraId="34512383" w14:textId="77777777" w:rsidR="00A75FFA" w:rsidRPr="00A75FFA" w:rsidRDefault="00A75FFA" w:rsidP="00A75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принимать необходимые меры для выполнения обязанностей оператора, предусмотренных законодательством;</w:t>
      </w:r>
    </w:p>
    <w:p w14:paraId="27CC1ECD" w14:textId="77777777" w:rsidR="00A75FFA" w:rsidRPr="00A75FFA" w:rsidRDefault="00A75FFA" w:rsidP="00A75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разъяснять субъекту персональных данных юридические последствия отказа предоставить персональные данные;</w:t>
      </w:r>
    </w:p>
    <w:p w14:paraId="5CC65984" w14:textId="77777777" w:rsidR="00A75FFA" w:rsidRPr="00A75FFA" w:rsidRDefault="00A75FFA" w:rsidP="00A75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осуществлять блокирование неправомерно обрабатываемых персональных данных;</w:t>
      </w:r>
    </w:p>
    <w:p w14:paraId="4064FBE3" w14:textId="77777777" w:rsidR="00A75FFA" w:rsidRPr="00A75FFA" w:rsidRDefault="00A75FFA" w:rsidP="00A75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осуществлять прекращение обработки персональных данных в соответствии с законодательством;</w:t>
      </w:r>
    </w:p>
    <w:p w14:paraId="7D20129F" w14:textId="77777777" w:rsidR="00A75FFA" w:rsidRPr="00A75FFA" w:rsidRDefault="00A75FFA" w:rsidP="00A75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уведомлять субъекта персональных данных об устранении допущенных нарушений или уничтожения его персональных данных;</w:t>
      </w:r>
    </w:p>
    <w:p w14:paraId="527751D3" w14:textId="77777777" w:rsidR="00A75FFA" w:rsidRPr="00A75FFA" w:rsidRDefault="00A75FFA" w:rsidP="00A75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предоставлять по просьбе субъекта персональных данных информацию, касающуюся обработки его персональных данных;</w:t>
      </w:r>
    </w:p>
    <w:p w14:paraId="468AF36E" w14:textId="77777777" w:rsidR="00A75FFA" w:rsidRPr="00A75FFA" w:rsidRDefault="00A75FFA" w:rsidP="00A75F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обеспечивать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14:paraId="5BA98C64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На Ваше усмотрение</w:t>
      </w:r>
    </w:p>
    <w:p w14:paraId="127BB278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Если Вы больше не хотите получать от Компании информационные материалы, не связанные напрямую с заказами услуг поставщиков, пожалуйста, нажмите на ссылку «Отписаться от рассылки» в любом сообщении, полученном по электронной почте, или измените маркетинговые настройки в личном кабинете, либо свяжитесь с Компанией по адресу, указанному ниже.</w:t>
      </w:r>
    </w:p>
    <w:p w14:paraId="2E7A6CC7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По этому же адресу Вы можете направить запрос на доступ к Вашей личной информации. Обращаем Ваше внимание на то, что некоторая информация может быть предоставлена за небольшую плату.</w:t>
      </w:r>
    </w:p>
    <w:p w14:paraId="29ABD733" w14:textId="77777777" w:rsidR="00A75FFA" w:rsidRPr="00A75FFA" w:rsidRDefault="00A75FFA" w:rsidP="00A75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1569D"/>
          <w:lang w:eastAsia="ru-RU"/>
        </w:rPr>
      </w:pPr>
      <w:r w:rsidRPr="00A75FFA">
        <w:rPr>
          <w:rFonts w:eastAsia="Times New Roman" w:cstheme="minorHAnsi"/>
          <w:color w:val="21569D"/>
          <w:lang w:eastAsia="ru-RU"/>
        </w:rPr>
        <w:t>Изменения в «Политике конфиденциальности»</w:t>
      </w:r>
    </w:p>
    <w:p w14:paraId="406B8F40" w14:textId="77777777" w:rsidR="00A75FFA" w:rsidRPr="00A75FFA" w:rsidRDefault="00A75FFA" w:rsidP="00A75FF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A75FFA">
        <w:rPr>
          <w:rFonts w:eastAsia="Times New Roman" w:cstheme="minorHAnsi"/>
          <w:color w:val="333333"/>
          <w:lang w:eastAsia="ru-RU"/>
        </w:rPr>
        <w:t>Все изменения в «Политике конфиденциальности» будут размещаться в данном документе.</w:t>
      </w:r>
    </w:p>
    <w:p w14:paraId="2D3BB705" w14:textId="0D9F5B64" w:rsidR="00E03108" w:rsidRPr="00486545" w:rsidRDefault="00A75FFA" w:rsidP="00B5435C">
      <w:pPr>
        <w:spacing w:before="100" w:beforeAutospacing="1" w:after="100" w:afterAutospacing="1" w:line="240" w:lineRule="auto"/>
      </w:pPr>
      <w:r w:rsidRPr="00A75FFA">
        <w:rPr>
          <w:rFonts w:eastAsia="Times New Roman" w:cstheme="minorHAnsi"/>
          <w:color w:val="333333"/>
          <w:lang w:eastAsia="ru-RU"/>
        </w:rPr>
        <w:t xml:space="preserve">Просим Вас регулярно просматривать данный документ, чтобы быть в курсе всех обновлений и </w:t>
      </w:r>
      <w:r w:rsidR="006B3577" w:rsidRPr="00721437">
        <w:rPr>
          <w:rFonts w:eastAsia="Times New Roman" w:cstheme="minorHAnsi"/>
          <w:color w:val="333333"/>
          <w:lang w:eastAsia="ru-RU"/>
        </w:rPr>
        <w:t xml:space="preserve">изменений. </w:t>
      </w:r>
      <w:r w:rsidRPr="00A75FFA">
        <w:rPr>
          <w:rFonts w:eastAsia="Times New Roman" w:cstheme="minorHAnsi"/>
          <w:color w:val="333333"/>
          <w:lang w:eastAsia="ru-RU"/>
        </w:rPr>
        <w:t xml:space="preserve">Если у Вас возникнут какие-либо вопросы, связанные с данной «Политикой конфиденциальности» или с предоставляемыми услугами поставщиков в целом, свяжитесь с </w:t>
      </w:r>
      <w:r w:rsidR="00464807" w:rsidRPr="00721437">
        <w:rPr>
          <w:rFonts w:eastAsia="Times New Roman" w:cstheme="minorHAnsi"/>
          <w:color w:val="333333"/>
          <w:lang w:eastAsia="ru-RU"/>
        </w:rPr>
        <w:t>нами по адресу</w:t>
      </w:r>
      <w:r w:rsidRPr="00A75FFA">
        <w:rPr>
          <w:rFonts w:eastAsia="Times New Roman" w:cstheme="minorHAnsi"/>
          <w:color w:val="333333"/>
          <w:lang w:eastAsia="ru-RU"/>
        </w:rPr>
        <w:t xml:space="preserve"> </w:t>
      </w:r>
      <w:r w:rsidR="00464807" w:rsidRPr="00721437">
        <w:rPr>
          <w:rFonts w:cstheme="minorHAnsi"/>
          <w:color w:val="555555"/>
          <w:shd w:val="clear" w:color="auto" w:fill="FFFFFF"/>
        </w:rPr>
        <w:t xml:space="preserve">191011 С-Петербург, ул. Инженерная, д. 6, оф 12. </w:t>
      </w:r>
      <w:r w:rsidRPr="00A75FFA">
        <w:rPr>
          <w:rFonts w:eastAsia="Times New Roman" w:cstheme="minorHAnsi"/>
          <w:color w:val="333333"/>
          <w:lang w:eastAsia="ru-RU"/>
        </w:rPr>
        <w:t xml:space="preserve">Телефоны и адреса электронной почты </w:t>
      </w:r>
      <w:r w:rsidR="00270E6F">
        <w:rPr>
          <w:rFonts w:eastAsia="Times New Roman" w:cstheme="minorHAnsi"/>
          <w:color w:val="333333"/>
          <w:lang w:eastAsia="ru-RU"/>
        </w:rPr>
        <w:t>указаны в разделе "Контакты".</w:t>
      </w:r>
    </w:p>
    <w:p w14:paraId="66E8F69B" w14:textId="77777777" w:rsidR="00F57F36" w:rsidRDefault="00F57F36"/>
    <w:sectPr w:rsidR="00F5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C4E"/>
    <w:multiLevelType w:val="multilevel"/>
    <w:tmpl w:val="5CC6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D0026"/>
    <w:multiLevelType w:val="multilevel"/>
    <w:tmpl w:val="BF70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414A0"/>
    <w:multiLevelType w:val="multilevel"/>
    <w:tmpl w:val="D20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A56FC"/>
    <w:multiLevelType w:val="multilevel"/>
    <w:tmpl w:val="9BE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A1771"/>
    <w:multiLevelType w:val="multilevel"/>
    <w:tmpl w:val="DC3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40C45"/>
    <w:multiLevelType w:val="multilevel"/>
    <w:tmpl w:val="BCF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368E2"/>
    <w:multiLevelType w:val="multilevel"/>
    <w:tmpl w:val="D746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8"/>
    <w:rsid w:val="00270E6F"/>
    <w:rsid w:val="00421DC8"/>
    <w:rsid w:val="00464807"/>
    <w:rsid w:val="00483C89"/>
    <w:rsid w:val="00486545"/>
    <w:rsid w:val="005C1BE4"/>
    <w:rsid w:val="00621490"/>
    <w:rsid w:val="006B3577"/>
    <w:rsid w:val="00704F71"/>
    <w:rsid w:val="007104AF"/>
    <w:rsid w:val="00721437"/>
    <w:rsid w:val="007F0DBE"/>
    <w:rsid w:val="00802FF8"/>
    <w:rsid w:val="008E3B11"/>
    <w:rsid w:val="00A75FFA"/>
    <w:rsid w:val="00AA230B"/>
    <w:rsid w:val="00AB587C"/>
    <w:rsid w:val="00B42032"/>
    <w:rsid w:val="00B5435C"/>
    <w:rsid w:val="00B9681F"/>
    <w:rsid w:val="00D058C1"/>
    <w:rsid w:val="00D10241"/>
    <w:rsid w:val="00D7781E"/>
    <w:rsid w:val="00DA0613"/>
    <w:rsid w:val="00DE5B1D"/>
    <w:rsid w:val="00E03108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68E3"/>
  <w15:docId w15:val="{FE39E693-8CA2-48CD-91C6-597B086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F36"/>
    <w:rPr>
      <w:b/>
      <w:bCs/>
    </w:rPr>
  </w:style>
  <w:style w:type="character" w:styleId="a5">
    <w:name w:val="Hyperlink"/>
    <w:basedOn w:val="a0"/>
    <w:uiPriority w:val="99"/>
    <w:semiHidden/>
    <w:unhideWhenUsed/>
    <w:rsid w:val="00F57F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1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Alexander</cp:lastModifiedBy>
  <cp:revision>3</cp:revision>
  <dcterms:created xsi:type="dcterms:W3CDTF">2021-02-23T10:16:00Z</dcterms:created>
  <dcterms:modified xsi:type="dcterms:W3CDTF">2021-02-23T10:16:00Z</dcterms:modified>
</cp:coreProperties>
</file>